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24D13" w14:textId="77777777" w:rsidR="002777BE" w:rsidRDefault="002777BE" w:rsidP="002777BE">
      <w:pPr>
        <w:jc w:val="center"/>
        <w:rPr>
          <w:b/>
          <w:sz w:val="28"/>
          <w:lang w:val="id-ID"/>
        </w:rPr>
      </w:pPr>
      <w:r>
        <w:rPr>
          <w:b/>
          <w:sz w:val="28"/>
        </w:rPr>
        <w:t>BAB V</w:t>
      </w:r>
    </w:p>
    <w:p w14:paraId="70A3C07E" w14:textId="77777777" w:rsidR="002777BE" w:rsidRDefault="002777BE" w:rsidP="002777BE">
      <w:pPr>
        <w:jc w:val="center"/>
        <w:rPr>
          <w:b/>
          <w:sz w:val="28"/>
          <w:lang w:val="id-ID"/>
        </w:rPr>
      </w:pPr>
    </w:p>
    <w:p w14:paraId="551CA5DF" w14:textId="77777777" w:rsidR="002777BE" w:rsidRDefault="002777BE" w:rsidP="002777BE">
      <w:pPr>
        <w:spacing w:line="480" w:lineRule="auto"/>
        <w:jc w:val="center"/>
        <w:rPr>
          <w:b/>
          <w:sz w:val="28"/>
          <w:szCs w:val="28"/>
          <w:lang w:val="id-ID"/>
        </w:rPr>
      </w:pPr>
      <w:r>
        <w:rPr>
          <w:b/>
          <w:sz w:val="28"/>
          <w:szCs w:val="28"/>
        </w:rPr>
        <w:t>KESIMPULAN DAN SARAN</w:t>
      </w:r>
    </w:p>
    <w:p w14:paraId="47143ED8" w14:textId="77777777" w:rsidR="002777BE" w:rsidRPr="00F2228E" w:rsidRDefault="002777BE" w:rsidP="002777BE">
      <w:pPr>
        <w:jc w:val="center"/>
        <w:rPr>
          <w:b/>
          <w:sz w:val="28"/>
          <w:szCs w:val="28"/>
          <w:lang w:val="id-ID"/>
        </w:rPr>
      </w:pPr>
    </w:p>
    <w:p w14:paraId="6EBBAE58" w14:textId="77777777" w:rsidR="002777BE" w:rsidRPr="00816DC1" w:rsidRDefault="002777BE" w:rsidP="002777BE">
      <w:pPr>
        <w:spacing w:line="480" w:lineRule="auto"/>
        <w:rPr>
          <w:b/>
          <w:sz w:val="24"/>
          <w:szCs w:val="24"/>
        </w:rPr>
      </w:pPr>
      <w:r w:rsidRPr="00816DC1">
        <w:rPr>
          <w:b/>
          <w:sz w:val="24"/>
          <w:szCs w:val="24"/>
        </w:rPr>
        <w:t>V.1.  Kesimpulan</w:t>
      </w:r>
    </w:p>
    <w:p w14:paraId="311C69EB" w14:textId="77777777" w:rsidR="002777BE" w:rsidRPr="00816DC1" w:rsidRDefault="002777BE" w:rsidP="002777BE">
      <w:pPr>
        <w:spacing w:line="480" w:lineRule="auto"/>
        <w:ind w:firstLine="720"/>
        <w:jc w:val="both"/>
        <w:rPr>
          <w:sz w:val="24"/>
          <w:szCs w:val="24"/>
        </w:rPr>
      </w:pPr>
      <w:proofErr w:type="spellStart"/>
      <w:r w:rsidRPr="00816DC1">
        <w:rPr>
          <w:sz w:val="24"/>
          <w:szCs w:val="24"/>
        </w:rPr>
        <w:t>Berdasarkan</w:t>
      </w:r>
      <w:proofErr w:type="spellEnd"/>
      <w:r w:rsidRPr="00816DC1">
        <w:rPr>
          <w:sz w:val="24"/>
          <w:szCs w:val="24"/>
        </w:rPr>
        <w:t xml:space="preserve"> </w:t>
      </w:r>
      <w:proofErr w:type="spellStart"/>
      <w:r w:rsidRPr="00816DC1">
        <w:rPr>
          <w:sz w:val="24"/>
          <w:szCs w:val="24"/>
        </w:rPr>
        <w:t>pembahasan</w:t>
      </w:r>
      <w:proofErr w:type="spellEnd"/>
      <w:r w:rsidRPr="00816DC1">
        <w:rPr>
          <w:sz w:val="24"/>
          <w:szCs w:val="24"/>
        </w:rPr>
        <w:t xml:space="preserve"> </w:t>
      </w:r>
      <w:proofErr w:type="spellStart"/>
      <w:r w:rsidRPr="00816DC1">
        <w:rPr>
          <w:sz w:val="24"/>
          <w:szCs w:val="24"/>
        </w:rPr>
        <w:t>dari</w:t>
      </w:r>
      <w:proofErr w:type="spellEnd"/>
      <w:r w:rsidRPr="00816DC1">
        <w:rPr>
          <w:sz w:val="24"/>
          <w:szCs w:val="24"/>
        </w:rPr>
        <w:t xml:space="preserve"> </w:t>
      </w:r>
      <w:proofErr w:type="spellStart"/>
      <w:r w:rsidRPr="00816DC1">
        <w:rPr>
          <w:sz w:val="24"/>
          <w:szCs w:val="24"/>
        </w:rPr>
        <w:t>bab-bab</w:t>
      </w:r>
      <w:proofErr w:type="spellEnd"/>
      <w:r w:rsidRPr="00816DC1">
        <w:rPr>
          <w:sz w:val="24"/>
          <w:szCs w:val="24"/>
        </w:rPr>
        <w:t xml:space="preserve"> </w:t>
      </w:r>
      <w:proofErr w:type="spellStart"/>
      <w:r w:rsidRPr="00816DC1">
        <w:rPr>
          <w:sz w:val="24"/>
          <w:szCs w:val="24"/>
        </w:rPr>
        <w:t>sebelumnya</w:t>
      </w:r>
      <w:proofErr w:type="spellEnd"/>
      <w:r w:rsidRPr="00816DC1">
        <w:rPr>
          <w:sz w:val="24"/>
          <w:szCs w:val="24"/>
        </w:rPr>
        <w:t xml:space="preserve"> yang </w:t>
      </w:r>
      <w:proofErr w:type="spellStart"/>
      <w:r w:rsidRPr="00816DC1">
        <w:rPr>
          <w:sz w:val="24"/>
          <w:szCs w:val="24"/>
        </w:rPr>
        <w:t>telah</w:t>
      </w:r>
      <w:proofErr w:type="spellEnd"/>
      <w:r w:rsidRPr="00816DC1">
        <w:rPr>
          <w:sz w:val="24"/>
          <w:szCs w:val="24"/>
        </w:rPr>
        <w:t xml:space="preserve"> </w:t>
      </w:r>
      <w:proofErr w:type="spellStart"/>
      <w:r w:rsidRPr="00816DC1">
        <w:rPr>
          <w:sz w:val="24"/>
          <w:szCs w:val="24"/>
        </w:rPr>
        <w:t>dilakukan</w:t>
      </w:r>
      <w:proofErr w:type="spellEnd"/>
      <w:r w:rsidRPr="00816DC1">
        <w:rPr>
          <w:sz w:val="24"/>
          <w:szCs w:val="24"/>
        </w:rPr>
        <w:t xml:space="preserve"> </w:t>
      </w:r>
      <w:proofErr w:type="spellStart"/>
      <w:r w:rsidRPr="00816DC1">
        <w:rPr>
          <w:sz w:val="24"/>
          <w:szCs w:val="24"/>
        </w:rPr>
        <w:t>maka</w:t>
      </w:r>
      <w:proofErr w:type="spellEnd"/>
      <w:r w:rsidRPr="00816DC1">
        <w:rPr>
          <w:sz w:val="24"/>
          <w:szCs w:val="24"/>
        </w:rPr>
        <w:t xml:space="preserve"> </w:t>
      </w:r>
      <w:proofErr w:type="spellStart"/>
      <w:r w:rsidRPr="00816DC1">
        <w:rPr>
          <w:sz w:val="24"/>
          <w:szCs w:val="24"/>
        </w:rPr>
        <w:t>dapat</w:t>
      </w:r>
      <w:proofErr w:type="spellEnd"/>
      <w:r w:rsidRPr="00816DC1">
        <w:rPr>
          <w:sz w:val="24"/>
          <w:szCs w:val="24"/>
        </w:rPr>
        <w:t xml:space="preserve"> </w:t>
      </w:r>
      <w:proofErr w:type="spellStart"/>
      <w:r w:rsidRPr="00816DC1">
        <w:rPr>
          <w:sz w:val="24"/>
          <w:szCs w:val="24"/>
        </w:rPr>
        <w:t>diambil</w:t>
      </w:r>
      <w:proofErr w:type="spellEnd"/>
      <w:r w:rsidRPr="00816DC1">
        <w:rPr>
          <w:sz w:val="24"/>
          <w:szCs w:val="24"/>
        </w:rPr>
        <w:t xml:space="preserve"> </w:t>
      </w:r>
      <w:proofErr w:type="spellStart"/>
      <w:r w:rsidRPr="00816DC1">
        <w:rPr>
          <w:sz w:val="24"/>
          <w:szCs w:val="24"/>
        </w:rPr>
        <w:t>beberapa</w:t>
      </w:r>
      <w:proofErr w:type="spellEnd"/>
      <w:r w:rsidRPr="00816DC1">
        <w:rPr>
          <w:sz w:val="24"/>
          <w:szCs w:val="24"/>
        </w:rPr>
        <w:t xml:space="preserve"> </w:t>
      </w:r>
      <w:proofErr w:type="spellStart"/>
      <w:r w:rsidRPr="00816DC1">
        <w:rPr>
          <w:sz w:val="24"/>
          <w:szCs w:val="24"/>
        </w:rPr>
        <w:t>kesimpulan</w:t>
      </w:r>
      <w:proofErr w:type="spellEnd"/>
      <w:r w:rsidRPr="00816DC1">
        <w:rPr>
          <w:sz w:val="24"/>
          <w:szCs w:val="24"/>
        </w:rPr>
        <w:t xml:space="preserve"> </w:t>
      </w:r>
      <w:proofErr w:type="spellStart"/>
      <w:r w:rsidRPr="00816DC1">
        <w:rPr>
          <w:sz w:val="24"/>
          <w:szCs w:val="24"/>
        </w:rPr>
        <w:t>sebagai</w:t>
      </w:r>
      <w:proofErr w:type="spellEnd"/>
      <w:r w:rsidRPr="00816DC1">
        <w:rPr>
          <w:sz w:val="24"/>
          <w:szCs w:val="24"/>
        </w:rPr>
        <w:t xml:space="preserve"> </w:t>
      </w:r>
      <w:proofErr w:type="spellStart"/>
      <w:r w:rsidRPr="00816DC1">
        <w:rPr>
          <w:sz w:val="24"/>
          <w:szCs w:val="24"/>
        </w:rPr>
        <w:t>berikut</w:t>
      </w:r>
      <w:proofErr w:type="spellEnd"/>
      <w:r w:rsidRPr="00816DC1">
        <w:rPr>
          <w:sz w:val="24"/>
          <w:szCs w:val="24"/>
        </w:rPr>
        <w:t>:</w:t>
      </w:r>
    </w:p>
    <w:p w14:paraId="2A183144" w14:textId="77777777" w:rsidR="002777BE" w:rsidRPr="00816DC1" w:rsidRDefault="002777BE" w:rsidP="002777BE">
      <w:pPr>
        <w:widowControl/>
        <w:numPr>
          <w:ilvl w:val="0"/>
          <w:numId w:val="9"/>
        </w:numPr>
        <w:tabs>
          <w:tab w:val="clear" w:pos="1080"/>
        </w:tabs>
        <w:autoSpaceDE/>
        <w:autoSpaceDN/>
        <w:spacing w:line="480" w:lineRule="auto"/>
        <w:ind w:left="426" w:hanging="426"/>
        <w:jc w:val="both"/>
        <w:rPr>
          <w:sz w:val="24"/>
          <w:szCs w:val="24"/>
        </w:rPr>
      </w:pPr>
      <w:proofErr w:type="spellStart"/>
      <w:r w:rsidRPr="00816DC1">
        <w:rPr>
          <w:sz w:val="24"/>
          <w:szCs w:val="24"/>
        </w:rPr>
        <w:t>Dengan</w:t>
      </w:r>
      <w:proofErr w:type="spellEnd"/>
      <w:r w:rsidRPr="00816DC1">
        <w:rPr>
          <w:sz w:val="24"/>
          <w:szCs w:val="24"/>
        </w:rPr>
        <w:t xml:space="preserve"> </w:t>
      </w:r>
      <w:r w:rsidRPr="00816DC1">
        <w:rPr>
          <w:sz w:val="24"/>
          <w:szCs w:val="24"/>
          <w:lang w:val="id-ID"/>
        </w:rPr>
        <w:t xml:space="preserve">menggunakan aplikasi sistem pendukung keputusan pemilihan kulit ikan pari layak ekspor dengan metode AHP maka </w:t>
      </w:r>
      <w:r w:rsidRPr="00816DC1">
        <w:rPr>
          <w:sz w:val="24"/>
          <w:szCs w:val="24"/>
        </w:rPr>
        <w:t xml:space="preserve">PT. </w:t>
      </w:r>
      <w:proofErr w:type="spellStart"/>
      <w:r w:rsidRPr="00816DC1">
        <w:rPr>
          <w:sz w:val="24"/>
          <w:szCs w:val="24"/>
        </w:rPr>
        <w:t>Yakita</w:t>
      </w:r>
      <w:proofErr w:type="spellEnd"/>
      <w:r w:rsidRPr="00816DC1">
        <w:rPr>
          <w:sz w:val="24"/>
          <w:szCs w:val="24"/>
        </w:rPr>
        <w:t xml:space="preserve"> </w:t>
      </w:r>
      <w:proofErr w:type="spellStart"/>
      <w:r w:rsidRPr="00816DC1">
        <w:rPr>
          <w:sz w:val="24"/>
          <w:szCs w:val="24"/>
        </w:rPr>
        <w:t>Mulia</w:t>
      </w:r>
      <w:proofErr w:type="spellEnd"/>
      <w:r w:rsidRPr="00816DC1">
        <w:rPr>
          <w:sz w:val="24"/>
          <w:szCs w:val="24"/>
        </w:rPr>
        <w:t xml:space="preserve"> </w:t>
      </w:r>
      <w:proofErr w:type="spellStart"/>
      <w:r w:rsidRPr="00816DC1">
        <w:rPr>
          <w:sz w:val="24"/>
          <w:szCs w:val="24"/>
        </w:rPr>
        <w:t>dapat</w:t>
      </w:r>
      <w:proofErr w:type="spellEnd"/>
      <w:r w:rsidRPr="00816DC1">
        <w:rPr>
          <w:sz w:val="24"/>
          <w:szCs w:val="24"/>
        </w:rPr>
        <w:t xml:space="preserve"> </w:t>
      </w:r>
      <w:r w:rsidRPr="00816DC1">
        <w:rPr>
          <w:sz w:val="24"/>
          <w:szCs w:val="24"/>
          <w:lang w:val="id-ID"/>
        </w:rPr>
        <w:t>memberikan keputusan pemilihan kulit ikan pari layak ekspor berdasarkan kriteria yang tepat</w:t>
      </w:r>
      <w:r w:rsidRPr="00816DC1">
        <w:rPr>
          <w:sz w:val="24"/>
          <w:szCs w:val="24"/>
        </w:rPr>
        <w:t>.</w:t>
      </w:r>
    </w:p>
    <w:p w14:paraId="7D26CFD2" w14:textId="77777777" w:rsidR="002777BE" w:rsidRPr="00816DC1" w:rsidRDefault="002777BE" w:rsidP="002777BE">
      <w:pPr>
        <w:widowControl/>
        <w:numPr>
          <w:ilvl w:val="0"/>
          <w:numId w:val="9"/>
        </w:numPr>
        <w:tabs>
          <w:tab w:val="clear" w:pos="1080"/>
        </w:tabs>
        <w:autoSpaceDE/>
        <w:autoSpaceDN/>
        <w:spacing w:line="480" w:lineRule="auto"/>
        <w:ind w:left="426" w:hanging="426"/>
        <w:jc w:val="both"/>
        <w:rPr>
          <w:sz w:val="24"/>
          <w:szCs w:val="24"/>
        </w:rPr>
      </w:pPr>
      <w:r w:rsidRPr="00816DC1">
        <w:rPr>
          <w:sz w:val="24"/>
          <w:szCs w:val="24"/>
          <w:lang w:val="id-ID"/>
        </w:rPr>
        <w:t>Dengan menggunakan data kulit pari diantaranya kulit pari batu finish, kulit pari duri finish, kulit pari super finish kulit pari batu mentah, kulit pari duri mentah dan kulit pari super mentah, kemudian menggunakan kriteria diantaranya ketebalanm warna dasar, kelenturan, ukuran kulit dan kesesuaian warna, kemudian menggunakan sub kriteria maka metode AHP dapat diterapkan untuk keputusan pemilihan kulit ikan pari layak ekspor.</w:t>
      </w:r>
    </w:p>
    <w:p w14:paraId="54FFAE7D" w14:textId="77777777" w:rsidR="002777BE" w:rsidRPr="00816DC1" w:rsidRDefault="002777BE" w:rsidP="002777BE">
      <w:pPr>
        <w:widowControl/>
        <w:numPr>
          <w:ilvl w:val="0"/>
          <w:numId w:val="9"/>
        </w:numPr>
        <w:tabs>
          <w:tab w:val="clear" w:pos="1080"/>
        </w:tabs>
        <w:autoSpaceDE/>
        <w:autoSpaceDN/>
        <w:spacing w:line="480" w:lineRule="auto"/>
        <w:ind w:left="426" w:hanging="426"/>
        <w:jc w:val="both"/>
        <w:rPr>
          <w:sz w:val="24"/>
          <w:szCs w:val="24"/>
        </w:rPr>
      </w:pPr>
      <w:r w:rsidRPr="00816DC1">
        <w:rPr>
          <w:sz w:val="24"/>
          <w:szCs w:val="24"/>
          <w:lang w:val="id-ID"/>
        </w:rPr>
        <w:t xml:space="preserve">Dengan menggunakan pemrograman </w:t>
      </w:r>
      <w:r w:rsidRPr="00816DC1">
        <w:rPr>
          <w:i/>
          <w:sz w:val="24"/>
          <w:szCs w:val="24"/>
          <w:lang w:val="id-ID"/>
        </w:rPr>
        <w:t xml:space="preserve">web </w:t>
      </w:r>
      <w:r w:rsidRPr="00816DC1">
        <w:rPr>
          <w:sz w:val="24"/>
          <w:szCs w:val="24"/>
          <w:lang w:val="id-ID"/>
        </w:rPr>
        <w:t>dengan bahasa pemrograman HTML, PHP</w:t>
      </w:r>
      <w:r w:rsidRPr="00816DC1">
        <w:rPr>
          <w:sz w:val="24"/>
          <w:szCs w:val="24"/>
        </w:rPr>
        <w:t xml:space="preserve"> </w:t>
      </w:r>
      <w:r w:rsidRPr="00816DC1">
        <w:rPr>
          <w:sz w:val="24"/>
          <w:szCs w:val="24"/>
          <w:lang w:val="id-ID"/>
        </w:rPr>
        <w:t>dan penyimpanan basis data MySQL maka dapat menghasilkan aplikasi sistem pendukung keputusan pemilihan kulit ikan pari layak ekspor dengan metode AHP.</w:t>
      </w:r>
    </w:p>
    <w:p w14:paraId="6FD5CD58" w14:textId="77777777" w:rsidR="002777BE" w:rsidRDefault="002777BE" w:rsidP="002777BE">
      <w:pPr>
        <w:spacing w:after="240" w:line="480" w:lineRule="auto"/>
        <w:jc w:val="both"/>
        <w:rPr>
          <w:b/>
          <w:sz w:val="24"/>
          <w:szCs w:val="24"/>
          <w:lang w:val="id-ID"/>
        </w:rPr>
      </w:pPr>
    </w:p>
    <w:p w14:paraId="7833A44C" w14:textId="77777777" w:rsidR="002777BE" w:rsidRDefault="002777BE" w:rsidP="002777BE">
      <w:pPr>
        <w:spacing w:after="240" w:line="480" w:lineRule="auto"/>
        <w:jc w:val="both"/>
        <w:rPr>
          <w:b/>
          <w:sz w:val="24"/>
          <w:szCs w:val="24"/>
          <w:lang w:val="id-ID"/>
        </w:rPr>
      </w:pPr>
    </w:p>
    <w:p w14:paraId="7032F736" w14:textId="77777777" w:rsidR="002777BE" w:rsidRDefault="002777BE" w:rsidP="002777BE">
      <w:pPr>
        <w:spacing w:after="240" w:line="480" w:lineRule="auto"/>
        <w:jc w:val="both"/>
        <w:rPr>
          <w:b/>
          <w:sz w:val="24"/>
          <w:szCs w:val="24"/>
          <w:lang w:val="id-ID"/>
        </w:rPr>
      </w:pPr>
    </w:p>
    <w:p w14:paraId="6E42B957" w14:textId="77777777" w:rsidR="002777BE" w:rsidRDefault="002777BE" w:rsidP="002777BE">
      <w:pPr>
        <w:spacing w:line="480" w:lineRule="auto"/>
        <w:jc w:val="both"/>
        <w:rPr>
          <w:b/>
          <w:sz w:val="24"/>
          <w:szCs w:val="24"/>
          <w:lang w:val="id-ID"/>
        </w:rPr>
        <w:sectPr w:rsidR="002777BE" w:rsidSect="00F2228E">
          <w:headerReference w:type="first" r:id="rId5"/>
          <w:footerReference w:type="first" r:id="rId6"/>
          <w:pgSz w:w="11906" w:h="16838" w:code="9"/>
          <w:pgMar w:top="2268" w:right="1701" w:bottom="1701" w:left="2268" w:header="720" w:footer="720" w:gutter="0"/>
          <w:pgNumType w:start="67"/>
          <w:cols w:space="720"/>
          <w:titlePg/>
          <w:docGrid w:linePitch="299"/>
        </w:sectPr>
      </w:pPr>
    </w:p>
    <w:p w14:paraId="10CD4003" w14:textId="77777777" w:rsidR="002777BE" w:rsidRPr="00816DC1" w:rsidRDefault="002777BE" w:rsidP="002777BE">
      <w:pPr>
        <w:spacing w:line="480" w:lineRule="auto"/>
        <w:jc w:val="both"/>
        <w:rPr>
          <w:b/>
          <w:sz w:val="24"/>
          <w:szCs w:val="24"/>
          <w:lang w:val="id-ID"/>
        </w:rPr>
      </w:pPr>
      <w:r w:rsidRPr="00816DC1">
        <w:rPr>
          <w:b/>
          <w:sz w:val="24"/>
          <w:szCs w:val="24"/>
          <w:lang w:val="id-ID"/>
        </w:rPr>
        <w:lastRenderedPageBreak/>
        <w:t>V.2 Saran</w:t>
      </w:r>
    </w:p>
    <w:p w14:paraId="2D1D5AE1" w14:textId="77777777" w:rsidR="002777BE" w:rsidRPr="00816DC1" w:rsidRDefault="002777BE" w:rsidP="002777BE">
      <w:pPr>
        <w:spacing w:line="480" w:lineRule="auto"/>
        <w:ind w:firstLine="720"/>
        <w:jc w:val="both"/>
        <w:rPr>
          <w:sz w:val="24"/>
          <w:szCs w:val="24"/>
          <w:lang w:val="id-ID"/>
        </w:rPr>
      </w:pPr>
      <w:r w:rsidRPr="00816DC1">
        <w:rPr>
          <w:sz w:val="24"/>
          <w:szCs w:val="24"/>
          <w:lang w:val="id-ID"/>
        </w:rPr>
        <w:t>Berdasarkan kekurangan sistem dan hasil penelitian maka peneliti memberikan beberapa saran untuk pengembangan selanjutnya yaitu</w:t>
      </w:r>
      <w:r w:rsidRPr="00816DC1">
        <w:rPr>
          <w:sz w:val="24"/>
          <w:szCs w:val="24"/>
        </w:rPr>
        <w:t>:</w:t>
      </w:r>
    </w:p>
    <w:p w14:paraId="5A342E85" w14:textId="77777777" w:rsidR="002777BE" w:rsidRPr="00816DC1" w:rsidRDefault="002777BE" w:rsidP="002777BE">
      <w:pPr>
        <w:pStyle w:val="BodyText"/>
        <w:widowControl/>
        <w:numPr>
          <w:ilvl w:val="0"/>
          <w:numId w:val="8"/>
        </w:numPr>
        <w:tabs>
          <w:tab w:val="clear" w:pos="1080"/>
        </w:tabs>
        <w:autoSpaceDE/>
        <w:autoSpaceDN/>
        <w:spacing w:line="480" w:lineRule="auto"/>
        <w:ind w:left="360" w:hanging="360"/>
        <w:jc w:val="both"/>
      </w:pPr>
      <w:r w:rsidRPr="00816DC1">
        <w:rPr>
          <w:lang w:val="id-ID"/>
        </w:rPr>
        <w:t xml:space="preserve">Sebaiknya aplikasi dapat diterapkan berbasis </w:t>
      </w:r>
      <w:r w:rsidRPr="00816DC1">
        <w:rPr>
          <w:i/>
          <w:lang w:val="id-ID"/>
        </w:rPr>
        <w:t xml:space="preserve">android </w:t>
      </w:r>
      <w:r w:rsidRPr="00816DC1">
        <w:rPr>
          <w:lang w:val="id-ID"/>
        </w:rPr>
        <w:t>sehingga dapat digunakan dimana saja tanpa internet</w:t>
      </w:r>
      <w:r w:rsidRPr="00816DC1">
        <w:t>.</w:t>
      </w:r>
    </w:p>
    <w:p w14:paraId="1EE99AC8" w14:textId="77777777" w:rsidR="002777BE" w:rsidRPr="00816DC1" w:rsidRDefault="002777BE" w:rsidP="002777BE">
      <w:pPr>
        <w:pStyle w:val="BodyText"/>
        <w:widowControl/>
        <w:numPr>
          <w:ilvl w:val="0"/>
          <w:numId w:val="8"/>
        </w:numPr>
        <w:tabs>
          <w:tab w:val="clear" w:pos="1080"/>
        </w:tabs>
        <w:autoSpaceDE/>
        <w:autoSpaceDN/>
        <w:spacing w:line="480" w:lineRule="auto"/>
        <w:ind w:left="360" w:hanging="360"/>
        <w:jc w:val="both"/>
      </w:pPr>
      <w:r w:rsidRPr="00816DC1">
        <w:rPr>
          <w:lang w:val="id-ID"/>
        </w:rPr>
        <w:t>Sebaiknya aplikasi dapat memberikan keputusan selain pemilihan kulit ikan pari layak ekspor</w:t>
      </w:r>
      <w:r w:rsidRPr="00816DC1">
        <w:rPr>
          <w:i/>
          <w:lang w:val="id-ID"/>
        </w:rPr>
        <w:t>.</w:t>
      </w:r>
    </w:p>
    <w:p w14:paraId="02E3A4CE" w14:textId="77777777" w:rsidR="002777BE" w:rsidRPr="00816DC1" w:rsidRDefault="002777BE" w:rsidP="002777BE">
      <w:pPr>
        <w:pStyle w:val="BodyText"/>
        <w:widowControl/>
        <w:numPr>
          <w:ilvl w:val="0"/>
          <w:numId w:val="8"/>
        </w:numPr>
        <w:tabs>
          <w:tab w:val="clear" w:pos="1080"/>
        </w:tabs>
        <w:autoSpaceDE/>
        <w:autoSpaceDN/>
        <w:spacing w:line="480" w:lineRule="auto"/>
        <w:ind w:left="360" w:hanging="360"/>
        <w:jc w:val="both"/>
        <w:sectPr w:rsidR="002777BE" w:rsidRPr="00816DC1" w:rsidSect="00F2228E">
          <w:headerReference w:type="first" r:id="rId7"/>
          <w:footerReference w:type="first" r:id="rId8"/>
          <w:pgSz w:w="11906" w:h="16838" w:code="9"/>
          <w:pgMar w:top="2268" w:right="1701" w:bottom="1701" w:left="2268" w:header="720" w:footer="720" w:gutter="0"/>
          <w:pgNumType w:start="68"/>
          <w:cols w:space="720"/>
          <w:titlePg/>
          <w:docGrid w:linePitch="299"/>
        </w:sectPr>
      </w:pPr>
      <w:r w:rsidRPr="00816DC1">
        <w:rPr>
          <w:lang w:val="id-ID"/>
        </w:rPr>
        <w:t>Sebaiknya aplikasi memiliki petunjuk penggunaan sehingga memudahkan pengguna dalam menggunakan aplikas</w:t>
      </w:r>
      <w:r w:rsidRPr="00816DC1">
        <w:rPr>
          <w:lang w:val="id-ID"/>
        </w:rPr>
        <w:tab/>
      </w:r>
    </w:p>
    <w:p w14:paraId="7823284F" w14:textId="77777777" w:rsidR="00F06CB4" w:rsidRPr="002777BE" w:rsidRDefault="00F06CB4" w:rsidP="002777BE"/>
    <w:sectPr w:rsidR="00F06CB4" w:rsidRPr="002777BE" w:rsidSect="00F06CB4">
      <w:headerReference w:type="first" r:id="rId9"/>
      <w:footerReference w:type="first" r:id="rId10"/>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485195"/>
      <w:docPartObj>
        <w:docPartGallery w:val="Page Numbers (Bottom of Page)"/>
        <w:docPartUnique/>
      </w:docPartObj>
    </w:sdtPr>
    <w:sdtEndPr>
      <w:rPr>
        <w:noProof/>
      </w:rPr>
    </w:sdtEndPr>
    <w:sdtContent>
      <w:p w14:paraId="67684E76" w14:textId="77777777" w:rsidR="002777BE" w:rsidRDefault="002777BE">
        <w:pPr>
          <w:pStyle w:val="Footer"/>
          <w:jc w:val="center"/>
        </w:pPr>
        <w:r>
          <w:fldChar w:fldCharType="begin"/>
        </w:r>
        <w:r>
          <w:instrText xml:space="preserve"> PAGE   \* MERGEFORMAT </w:instrText>
        </w:r>
        <w:r>
          <w:fldChar w:fldCharType="separate"/>
        </w:r>
        <w:r>
          <w:rPr>
            <w:noProof/>
          </w:rPr>
          <w:t>67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0129" w14:textId="77777777" w:rsidR="002777BE" w:rsidRDefault="002777BE">
    <w:pPr>
      <w:pStyle w:val="Footer"/>
      <w:jc w:val="center"/>
    </w:pPr>
  </w:p>
  <w:p w14:paraId="3CFF6AB8" w14:textId="77777777" w:rsidR="002777BE" w:rsidRDefault="002777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312066"/>
      <w:docPartObj>
        <w:docPartGallery w:val="Page Numbers (Bottom of Page)"/>
        <w:docPartUnique/>
      </w:docPartObj>
    </w:sdtPr>
    <w:sdtEndPr>
      <w:rPr>
        <w:noProof/>
      </w:rPr>
    </w:sdtEndPr>
    <w:sdtContent>
      <w:p w14:paraId="3CAC2233" w14:textId="77777777" w:rsidR="00EF4D35" w:rsidRDefault="00000000">
        <w:pPr>
          <w:pStyle w:val="Footer"/>
          <w:jc w:val="center"/>
        </w:pPr>
        <w:r>
          <w:fldChar w:fldCharType="begin"/>
        </w:r>
        <w:r>
          <w:instrText xml:space="preserve"> PAGE   \* MERGEFORMAT </w:instrText>
        </w:r>
        <w:r>
          <w:fldChar w:fldCharType="separate"/>
        </w:r>
        <w:r>
          <w:rPr>
            <w:noProof/>
          </w:rPr>
          <w:t>57</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62483" w14:textId="77777777" w:rsidR="002777BE" w:rsidRDefault="002777BE">
    <w:pPr>
      <w:pStyle w:val="Header"/>
      <w:jc w:val="right"/>
    </w:pPr>
  </w:p>
  <w:p w14:paraId="22239FD8" w14:textId="77777777" w:rsidR="002777BE" w:rsidRDefault="002777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439909"/>
      <w:docPartObj>
        <w:docPartGallery w:val="Page Numbers (Top of Page)"/>
        <w:docPartUnique/>
      </w:docPartObj>
    </w:sdtPr>
    <w:sdtEndPr>
      <w:rPr>
        <w:noProof/>
      </w:rPr>
    </w:sdtEndPr>
    <w:sdtContent>
      <w:p w14:paraId="663A65C3" w14:textId="77777777" w:rsidR="002777BE" w:rsidRDefault="002777BE">
        <w:pPr>
          <w:pStyle w:val="Header"/>
          <w:jc w:val="right"/>
        </w:pPr>
        <w:r>
          <w:fldChar w:fldCharType="begin"/>
        </w:r>
        <w:r>
          <w:instrText xml:space="preserve"> PAGE   \* MERGEFORMAT </w:instrText>
        </w:r>
        <w:r>
          <w:fldChar w:fldCharType="separate"/>
        </w:r>
        <w:r>
          <w:rPr>
            <w:noProof/>
          </w:rPr>
          <w:t>68</w:t>
        </w:r>
        <w:r>
          <w:rPr>
            <w:noProof/>
          </w:rPr>
          <w:fldChar w:fldCharType="end"/>
        </w:r>
      </w:p>
    </w:sdtContent>
  </w:sdt>
  <w:p w14:paraId="695EE000" w14:textId="77777777" w:rsidR="002777BE" w:rsidRDefault="002777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07BE" w14:textId="77777777" w:rsidR="00EF4D35" w:rsidRDefault="00000000">
    <w:pPr>
      <w:pStyle w:val="Header"/>
      <w:jc w:val="right"/>
    </w:pPr>
  </w:p>
  <w:p w14:paraId="355F0174" w14:textId="77777777" w:rsidR="00EF4D35"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F634EF80"/>
    <w:lvl w:ilvl="0" w:tplc="7CE85B5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000000A"/>
    <w:multiLevelType w:val="hybridMultilevel"/>
    <w:tmpl w:val="F16E8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13"/>
    <w:multiLevelType w:val="hybridMultilevel"/>
    <w:tmpl w:val="3622FDF4"/>
    <w:lvl w:ilvl="0" w:tplc="0409000F">
      <w:start w:val="1"/>
      <w:numFmt w:val="decimal"/>
      <w:lvlText w:val="%1."/>
      <w:lvlJc w:val="left"/>
      <w:pPr>
        <w:ind w:left="360"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0000016"/>
    <w:multiLevelType w:val="hybridMultilevel"/>
    <w:tmpl w:val="AA8660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17"/>
    <w:multiLevelType w:val="hybridMultilevel"/>
    <w:tmpl w:val="CF52148E"/>
    <w:lvl w:ilvl="0" w:tplc="FDE4E076">
      <w:start w:val="1"/>
      <w:numFmt w:val="decimal"/>
      <w:lvlText w:val="%1."/>
      <w:lvlJc w:val="left"/>
      <w:pPr>
        <w:tabs>
          <w:tab w:val="left" w:pos="1080"/>
        </w:tabs>
        <w:ind w:left="1080" w:hanging="720"/>
      </w:pPr>
      <w:rPr>
        <w:rFonts w:cs="Times New Roman" w:hint="default"/>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5" w15:restartNumberingAfterBreak="0">
    <w:nsid w:val="00000019"/>
    <w:multiLevelType w:val="hybridMultilevel"/>
    <w:tmpl w:val="F026A5B2"/>
    <w:lvl w:ilvl="0" w:tplc="53928E3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000001B"/>
    <w:multiLevelType w:val="hybridMultilevel"/>
    <w:tmpl w:val="350216AE"/>
    <w:lvl w:ilvl="0" w:tplc="185257BC">
      <w:start w:val="1"/>
      <w:numFmt w:val="decimal"/>
      <w:lvlText w:val="%1."/>
      <w:lvlJc w:val="left"/>
      <w:pPr>
        <w:tabs>
          <w:tab w:val="left" w:pos="1080"/>
        </w:tabs>
        <w:ind w:left="1080" w:hanging="720"/>
      </w:pPr>
      <w:rPr>
        <w:rFonts w:cs="Times New Roman" w:hint="default"/>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7" w15:restartNumberingAfterBreak="0">
    <w:nsid w:val="0000001C"/>
    <w:multiLevelType w:val="hybridMultilevel"/>
    <w:tmpl w:val="55565770"/>
    <w:lvl w:ilvl="0" w:tplc="544692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1F"/>
    <w:multiLevelType w:val="hybridMultilevel"/>
    <w:tmpl w:val="583C71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22125138">
    <w:abstractNumId w:val="1"/>
  </w:num>
  <w:num w:numId="2" w16cid:durableId="1182208238">
    <w:abstractNumId w:val="0"/>
  </w:num>
  <w:num w:numId="3" w16cid:durableId="960065016">
    <w:abstractNumId w:val="5"/>
  </w:num>
  <w:num w:numId="4" w16cid:durableId="123355639">
    <w:abstractNumId w:val="8"/>
  </w:num>
  <w:num w:numId="5" w16cid:durableId="1523740176">
    <w:abstractNumId w:val="3"/>
  </w:num>
  <w:num w:numId="6" w16cid:durableId="906498834">
    <w:abstractNumId w:val="7"/>
  </w:num>
  <w:num w:numId="7" w16cid:durableId="983857209">
    <w:abstractNumId w:val="2"/>
  </w:num>
  <w:num w:numId="8" w16cid:durableId="1288782163">
    <w:abstractNumId w:val="4"/>
  </w:num>
  <w:num w:numId="9" w16cid:durableId="14150556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CB4"/>
    <w:rsid w:val="00155403"/>
    <w:rsid w:val="002777BE"/>
    <w:rsid w:val="00F06C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3BF0D"/>
  <w15:chartTrackingRefBased/>
  <w15:docId w15:val="{8E11C3BE-8273-4421-990B-ACCD5B6D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CB4"/>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F06CB4"/>
    <w:pPr>
      <w:ind w:left="731" w:right="724"/>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CB4"/>
    <w:rPr>
      <w:rFonts w:ascii="Times New Roman" w:eastAsia="Times New Roman" w:hAnsi="Times New Roman" w:cs="Times New Roman"/>
      <w:b/>
      <w:bCs/>
      <w:sz w:val="32"/>
      <w:szCs w:val="32"/>
      <w:lang w:val="en-US"/>
    </w:rPr>
  </w:style>
  <w:style w:type="paragraph" w:styleId="BodyText">
    <w:name w:val="Body Text"/>
    <w:basedOn w:val="Normal"/>
    <w:link w:val="BodyTextChar"/>
    <w:uiPriority w:val="1"/>
    <w:qFormat/>
    <w:rsid w:val="00F06CB4"/>
    <w:rPr>
      <w:sz w:val="24"/>
      <w:szCs w:val="24"/>
    </w:rPr>
  </w:style>
  <w:style w:type="character" w:customStyle="1" w:styleId="BodyTextChar">
    <w:name w:val="Body Text Char"/>
    <w:basedOn w:val="DefaultParagraphFont"/>
    <w:link w:val="BodyText"/>
    <w:uiPriority w:val="1"/>
    <w:rsid w:val="00F06CB4"/>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155403"/>
    <w:pPr>
      <w:ind w:left="1727" w:hanging="361"/>
    </w:pPr>
  </w:style>
  <w:style w:type="character" w:customStyle="1" w:styleId="ListParagraphChar">
    <w:name w:val="List Paragraph Char"/>
    <w:link w:val="ListParagraph"/>
    <w:uiPriority w:val="34"/>
    <w:rsid w:val="00155403"/>
    <w:rPr>
      <w:rFonts w:ascii="Times New Roman" w:eastAsia="Times New Roman" w:hAnsi="Times New Roman" w:cs="Times New Roman"/>
      <w:lang w:val="en-US"/>
    </w:rPr>
  </w:style>
  <w:style w:type="paragraph" w:styleId="Header">
    <w:name w:val="header"/>
    <w:basedOn w:val="Normal"/>
    <w:link w:val="HeaderChar"/>
    <w:uiPriority w:val="99"/>
    <w:rsid w:val="00155403"/>
    <w:pPr>
      <w:widowControl/>
      <w:tabs>
        <w:tab w:val="center" w:pos="4320"/>
        <w:tab w:val="right" w:pos="8640"/>
      </w:tabs>
      <w:autoSpaceDE/>
      <w:autoSpaceDN/>
    </w:pPr>
    <w:rPr>
      <w:rFonts w:eastAsia="Batang"/>
      <w:sz w:val="24"/>
      <w:szCs w:val="24"/>
      <w:lang w:eastAsia="ko-KR"/>
    </w:rPr>
  </w:style>
  <w:style w:type="character" w:customStyle="1" w:styleId="HeaderChar">
    <w:name w:val="Header Char"/>
    <w:basedOn w:val="DefaultParagraphFont"/>
    <w:link w:val="Header"/>
    <w:uiPriority w:val="99"/>
    <w:rsid w:val="00155403"/>
    <w:rPr>
      <w:rFonts w:ascii="Times New Roman" w:eastAsia="Batang" w:hAnsi="Times New Roman" w:cs="Times New Roman"/>
      <w:sz w:val="24"/>
      <w:szCs w:val="24"/>
      <w:lang w:val="en-US" w:eastAsia="ko-KR"/>
    </w:rPr>
  </w:style>
  <w:style w:type="paragraph" w:styleId="Footer">
    <w:name w:val="footer"/>
    <w:basedOn w:val="Normal"/>
    <w:link w:val="FooterChar"/>
    <w:uiPriority w:val="99"/>
    <w:rsid w:val="00155403"/>
    <w:pPr>
      <w:widowControl/>
      <w:tabs>
        <w:tab w:val="center" w:pos="4680"/>
        <w:tab w:val="right" w:pos="9360"/>
      </w:tabs>
      <w:autoSpaceDE/>
      <w:autoSpaceDN/>
    </w:pPr>
    <w:rPr>
      <w:sz w:val="24"/>
      <w:szCs w:val="24"/>
    </w:rPr>
  </w:style>
  <w:style w:type="character" w:customStyle="1" w:styleId="FooterChar">
    <w:name w:val="Footer Char"/>
    <w:basedOn w:val="DefaultParagraphFont"/>
    <w:link w:val="Footer"/>
    <w:uiPriority w:val="99"/>
    <w:rsid w:val="0015540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medan</dc:creator>
  <cp:keywords/>
  <dc:description/>
  <cp:lastModifiedBy>lenovo medan</cp:lastModifiedBy>
  <cp:revision>2</cp:revision>
  <dcterms:created xsi:type="dcterms:W3CDTF">2022-11-17T16:59:00Z</dcterms:created>
  <dcterms:modified xsi:type="dcterms:W3CDTF">2022-11-17T16:59:00Z</dcterms:modified>
</cp:coreProperties>
</file>